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9 V.S.A. § 4461,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14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9 V.S.A. § 4461(e), an untimely return automatically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forfeits all deductions, and willful failure makes you liable for double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amount wrongfully withheld plus reasonable attorney's fees and costs. Should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this 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getmydepositback.org/vermont-security-deposit-demand-letter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