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Mo. Rev. Stat. § 535.300,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Mo. Rev. Stat. § 535.300.6, your wrongful withholding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any portion of my deposit makes you liable to me for damages of twice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amount wrongfully withheld. Should this matter proceed to court, I will seek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getmydepositback.org/missouri-security-deposit-demand-letter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