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Minn. Stat. § 504B.178,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21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Minn. Stat. § 504B.178, subd. 4, your failure to comply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makes you liable for damages equal to the amount withheld plus interest,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addition to its return, plus up to $500 in punitive damages for bad faith.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Should this matter proceed to court, I will seek all damages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conciliation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getmydepositback.org/minnesota-security-deposit-demand-letter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