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Kan. Stat. Ann. § 58-2550,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Kan. Stat. Ann. § 58-2550(c), wrongful withholding makes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you liable for the amount due together with damages equal to one and one-half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times the amount wrongfully withheld. Should this matter proceed to court, I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getmydepositback.org/kansas-security-deposit-demand-letter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